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B13C" w14:textId="77777777" w:rsidR="00D41A46" w:rsidRDefault="00D41A46" w:rsidP="00D41A46">
      <w:pPr>
        <w:pStyle w:val="Subtitle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inline distT="0" distB="0" distL="0" distR="0" wp14:anchorId="2805F3CD" wp14:editId="716A1DB3">
            <wp:extent cx="885153" cy="690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33" cy="7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6C56" w14:textId="7AE11FEA" w:rsidR="00D41A46" w:rsidRDefault="00D41A46" w:rsidP="00D41A46">
      <w:pPr>
        <w:pStyle w:val="Subtitle"/>
        <w:jc w:val="center"/>
        <w:rPr>
          <w:sz w:val="32"/>
          <w:szCs w:val="32"/>
        </w:rPr>
      </w:pPr>
      <w:r>
        <w:rPr>
          <w:sz w:val="32"/>
          <w:szCs w:val="32"/>
        </w:rPr>
        <w:t>Bridge Meadows</w:t>
      </w:r>
    </w:p>
    <w:p w14:paraId="03DDB53E" w14:textId="6CEA7A17" w:rsidR="0016604B" w:rsidRDefault="0016604B" w:rsidP="00D41A46">
      <w:pPr>
        <w:pStyle w:val="Sub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Nature based </w:t>
      </w:r>
      <w:r w:rsidR="00F9749A">
        <w:rPr>
          <w:sz w:val="32"/>
          <w:szCs w:val="32"/>
        </w:rPr>
        <w:t>STRESS MANAGEMENT</w:t>
      </w:r>
    </w:p>
    <w:p w14:paraId="6960FC98" w14:textId="48C75166" w:rsidR="00863F52" w:rsidRPr="00863F52" w:rsidRDefault="00863F52" w:rsidP="00D41A46">
      <w:pPr>
        <w:pStyle w:val="Date"/>
        <w:jc w:val="center"/>
        <w:rPr>
          <w:sz w:val="24"/>
          <w:szCs w:val="24"/>
        </w:rPr>
      </w:pPr>
      <w:r w:rsidRPr="00863F52">
        <w:rPr>
          <w:sz w:val="24"/>
          <w:szCs w:val="24"/>
        </w:rPr>
        <w:t>Specialist psychological therapy groups</w:t>
      </w:r>
    </w:p>
    <w:p w14:paraId="7A8A1E8F" w14:textId="0272366C" w:rsidR="00D1084A" w:rsidRPr="00863F52" w:rsidRDefault="00D1084A" w:rsidP="00B86576">
      <w:pPr>
        <w:pStyle w:val="Date"/>
        <w:rPr>
          <w:sz w:val="24"/>
          <w:szCs w:val="24"/>
        </w:rPr>
      </w:pPr>
    </w:p>
    <w:p w14:paraId="4C1FE86A" w14:textId="77777777" w:rsidR="00B86576" w:rsidRDefault="008261CA" w:rsidP="00B86576">
      <w:r>
        <w:t xml:space="preserve">Bridge Meadows plans to host </w:t>
      </w:r>
      <w:r w:rsidR="0028197C">
        <w:t xml:space="preserve">pilot </w:t>
      </w:r>
      <w:r w:rsidR="00F9749A">
        <w:t xml:space="preserve">1 day retreat days, and in time </w:t>
      </w:r>
      <w:r w:rsidR="0028197C">
        <w:t xml:space="preserve">extended </w:t>
      </w:r>
      <w:r w:rsidR="002631D9">
        <w:t>psychological therapy groups</w:t>
      </w:r>
      <w:r w:rsidR="0028197C">
        <w:t>,</w:t>
      </w:r>
      <w:r w:rsidR="002631D9">
        <w:t xml:space="preserve"> for </w:t>
      </w:r>
      <w:r w:rsidR="003850D8">
        <w:t>people living with a range of challenging health conditions</w:t>
      </w:r>
      <w:r w:rsidR="0028197C">
        <w:t>. We want to</w:t>
      </w:r>
      <w:r w:rsidR="00971066">
        <w:t xml:space="preserve"> offer</w:t>
      </w:r>
      <w:r w:rsidR="0098153A">
        <w:t xml:space="preserve"> the chance for connection, refl</w:t>
      </w:r>
      <w:r w:rsidR="00AC55B2">
        <w:t xml:space="preserve">ection, </w:t>
      </w:r>
      <w:r w:rsidR="00F9749A">
        <w:t xml:space="preserve">stress management </w:t>
      </w:r>
      <w:r w:rsidR="00AC55B2">
        <w:t>and therapeutic change</w:t>
      </w:r>
      <w:r w:rsidR="008E2F06">
        <w:t>.</w:t>
      </w:r>
    </w:p>
    <w:p w14:paraId="25C7FD8A" w14:textId="5B129D9F" w:rsidR="00F9749A" w:rsidRDefault="00863F52" w:rsidP="00B86576">
      <w:r>
        <w:t>This</w:t>
      </w:r>
      <w:r w:rsidR="00BE5FC5">
        <w:t xml:space="preserve"> will draw on the following</w:t>
      </w:r>
      <w:r w:rsidR="0028197C">
        <w:t xml:space="preserve"> psychological approaches</w:t>
      </w:r>
      <w:r w:rsidR="00BE5FC5">
        <w:t>;</w:t>
      </w:r>
    </w:p>
    <w:p w14:paraId="1DB75B37" w14:textId="17FDD28C" w:rsidR="009F67AB" w:rsidRDefault="00863F52" w:rsidP="00BE5FC5">
      <w:pPr>
        <w:pStyle w:val="ListParagraph"/>
        <w:numPr>
          <w:ilvl w:val="0"/>
          <w:numId w:val="1"/>
        </w:numPr>
      </w:pPr>
      <w:r>
        <w:t>Use e</w:t>
      </w:r>
      <w:r w:rsidR="00BE5FC5">
        <w:t>stablished psychological interventions such as</w:t>
      </w:r>
      <w:r w:rsidR="00DF3173">
        <w:t xml:space="preserve"> </w:t>
      </w:r>
      <w:bookmarkStart w:id="0" w:name="_GoBack"/>
      <w:bookmarkEnd w:id="0"/>
      <w:r w:rsidR="00F9749A">
        <w:t xml:space="preserve">Cognitive Behavioral Therapy and </w:t>
      </w:r>
      <w:r w:rsidR="009F67AB">
        <w:t xml:space="preserve">acceptance-based psychological </w:t>
      </w:r>
      <w:r w:rsidR="00F9749A">
        <w:t xml:space="preserve">therapy </w:t>
      </w:r>
      <w:r w:rsidR="009F67AB">
        <w:t>models</w:t>
      </w:r>
      <w:r w:rsidR="00C23432">
        <w:t xml:space="preserve"> such as A</w:t>
      </w:r>
      <w:r w:rsidR="00F9749A">
        <w:t xml:space="preserve">cceptance and </w:t>
      </w:r>
      <w:r w:rsidR="00C23432">
        <w:t>C</w:t>
      </w:r>
      <w:r w:rsidR="00F9749A">
        <w:t xml:space="preserve">ommitment </w:t>
      </w:r>
      <w:r w:rsidR="00C23432">
        <w:t>T</w:t>
      </w:r>
      <w:r w:rsidR="00F9749A">
        <w:t>herapy</w:t>
      </w:r>
      <w:r w:rsidR="00C23432">
        <w:t xml:space="preserve"> and C</w:t>
      </w:r>
      <w:r w:rsidR="00F9749A">
        <w:t xml:space="preserve">ompassion </w:t>
      </w:r>
      <w:r w:rsidR="00C23432">
        <w:t>F</w:t>
      </w:r>
      <w:r w:rsidR="00F9749A">
        <w:t xml:space="preserve">ocused </w:t>
      </w:r>
      <w:r w:rsidR="00C23432">
        <w:t>T</w:t>
      </w:r>
      <w:r w:rsidR="00F9749A">
        <w:t>herapy</w:t>
      </w:r>
      <w:r w:rsidR="00BE5FC5">
        <w:t xml:space="preserve">, designed to treat a range of psychological </w:t>
      </w:r>
      <w:r w:rsidR="0079293C">
        <w:t>problems</w:t>
      </w:r>
      <w:r>
        <w:t>.</w:t>
      </w:r>
    </w:p>
    <w:p w14:paraId="23F84228" w14:textId="7B5E9F60" w:rsidR="0079293C" w:rsidRDefault="00863F52" w:rsidP="00BE5FC5">
      <w:pPr>
        <w:pStyle w:val="ListParagraph"/>
        <w:numPr>
          <w:ilvl w:val="0"/>
          <w:numId w:val="1"/>
        </w:numPr>
      </w:pPr>
      <w:r>
        <w:t>Deliver in t</w:t>
      </w:r>
      <w:r w:rsidR="0079293C">
        <w:t>he context of a natural</w:t>
      </w:r>
      <w:r w:rsidR="0028197C">
        <w:t xml:space="preserve"> setting </w:t>
      </w:r>
      <w:r>
        <w:t xml:space="preserve">which </w:t>
      </w:r>
      <w:r w:rsidR="0028197C">
        <w:t>is hoped to</w:t>
      </w:r>
      <w:r w:rsidR="0079293C">
        <w:t xml:space="preserve"> </w:t>
      </w:r>
      <w:r w:rsidR="0028197C">
        <w:t>vitalize</w:t>
      </w:r>
      <w:r w:rsidR="0079293C">
        <w:t xml:space="preserve"> th</w:t>
      </w:r>
      <w:r w:rsidR="0028197C">
        <w:t>ese tools and techniques, give</w:t>
      </w:r>
      <w:r w:rsidR="0079293C">
        <w:t xml:space="preserve"> opportunity for </w:t>
      </w:r>
      <w:r w:rsidR="0028197C">
        <w:t xml:space="preserve">deeper learning with </w:t>
      </w:r>
      <w:r>
        <w:t>metaphor, and invite</w:t>
      </w:r>
      <w:r w:rsidR="0079293C">
        <w:t xml:space="preserve"> the use of meaning-based models </w:t>
      </w:r>
      <w:r w:rsidR="0028197C">
        <w:t>and approaches that aim to touch the “heart and soul”, as well as the “mind”. Such approaches may explore how ritual and rites of passage</w:t>
      </w:r>
      <w:r w:rsidR="00A606E2">
        <w:t xml:space="preserve"> at times of transition are an important part of living in</w:t>
      </w:r>
      <w:r>
        <w:t>,</w:t>
      </w:r>
      <w:r w:rsidR="00A606E2">
        <w:t xml:space="preserve"> and through</w:t>
      </w:r>
      <w:r>
        <w:t>,</w:t>
      </w:r>
      <w:r w:rsidR="00A606E2">
        <w:t xml:space="preserve"> the most challenging life events we face.</w:t>
      </w:r>
    </w:p>
    <w:p w14:paraId="6ED36556" w14:textId="67B5C32A" w:rsidR="00C23432" w:rsidRPr="00515AD6" w:rsidRDefault="00863F52" w:rsidP="00D41A46">
      <w:pPr>
        <w:pStyle w:val="ListParagraph"/>
        <w:numPr>
          <w:ilvl w:val="0"/>
          <w:numId w:val="1"/>
        </w:numPr>
      </w:pPr>
      <w:r>
        <w:t>Stay aware of b</w:t>
      </w:r>
      <w:r w:rsidR="0079293C">
        <w:t>roader eco</w:t>
      </w:r>
      <w:r>
        <w:t>-</w:t>
      </w:r>
      <w:r w:rsidR="0079293C">
        <w:t xml:space="preserve">therapy and community psychology principles that suggest lasting therapeutic change and recovery within the individual is interdependent with the individual’s relationship with nature. </w:t>
      </w:r>
    </w:p>
    <w:sectPr w:rsidR="00C23432" w:rsidRPr="00515AD6">
      <w:footerReference w:type="default" r:id="rId8"/>
      <w:footerReference w:type="first" r:id="rId9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2A95" w14:textId="77777777" w:rsidR="003940BF" w:rsidRDefault="003940BF">
      <w:pPr>
        <w:spacing w:line="240" w:lineRule="auto"/>
      </w:pPr>
      <w:r>
        <w:separator/>
      </w:r>
    </w:p>
    <w:p w14:paraId="1D379C7A" w14:textId="77777777" w:rsidR="003940BF" w:rsidRDefault="003940BF"/>
  </w:endnote>
  <w:endnote w:type="continuationSeparator" w:id="0">
    <w:p w14:paraId="75722184" w14:textId="77777777" w:rsidR="003940BF" w:rsidRDefault="003940BF">
      <w:pPr>
        <w:spacing w:line="240" w:lineRule="auto"/>
      </w:pPr>
      <w:r>
        <w:continuationSeparator/>
      </w:r>
    </w:p>
    <w:p w14:paraId="367CADC7" w14:textId="77777777" w:rsidR="003940BF" w:rsidRDefault="00394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7CF58066" w14:textId="77777777" w:rsidR="00C23432" w:rsidRDefault="00230612">
        <w:pPr>
          <w:pStyle w:val="Footer"/>
          <w:rPr>
            <w:lang w:val="en-GB" w:bidi="en-GB"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D41A46">
          <w:rPr>
            <w:noProof/>
            <w:lang w:val="en-GB" w:bidi="en-GB"/>
          </w:rPr>
          <w:t>2</w:t>
        </w:r>
        <w:r>
          <w:rPr>
            <w:lang w:val="en-GB" w:bidi="en-GB"/>
          </w:rPr>
          <w:fldChar w:fldCharType="end"/>
        </w:r>
      </w:p>
      <w:p w14:paraId="43AD61A4" w14:textId="714BBE9D" w:rsidR="00D1084A" w:rsidRDefault="003940BF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E77D" w14:textId="50696357" w:rsidR="00D41A46" w:rsidRPr="00D41A46" w:rsidRDefault="00D41A46">
    <w:pPr>
      <w:pStyle w:val="Footer"/>
      <w:rPr>
        <w:sz w:val="20"/>
        <w:szCs w:val="20"/>
      </w:rPr>
    </w:pPr>
    <w:r>
      <w:ptab w:relativeTo="margin" w:alignment="center" w:leader="none"/>
    </w:r>
    <w:r w:rsidRPr="00D41A46">
      <w:rPr>
        <w:sz w:val="20"/>
        <w:szCs w:val="20"/>
      </w:rPr>
      <w:ptab w:relativeTo="margin" w:alignment="right" w:leader="none"/>
    </w:r>
    <w:r w:rsidRPr="00D41A46">
      <w:rPr>
        <w:sz w:val="20"/>
        <w:szCs w:val="20"/>
      </w:rPr>
      <w:t xml:space="preserve">Draft </w:t>
    </w:r>
    <w:r>
      <w:rPr>
        <w:sz w:val="20"/>
        <w:szCs w:val="20"/>
      </w:rPr>
      <w:t xml:space="preserve">6 </w:t>
    </w:r>
    <w:r w:rsidRPr="00D41A46">
      <w:rPr>
        <w:sz w:val="20"/>
        <w:szCs w:val="20"/>
      </w:rPr>
      <w:t>March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AC30B" w14:textId="77777777" w:rsidR="003940BF" w:rsidRDefault="003940BF">
      <w:pPr>
        <w:spacing w:line="240" w:lineRule="auto"/>
      </w:pPr>
      <w:r>
        <w:separator/>
      </w:r>
    </w:p>
    <w:p w14:paraId="7F094419" w14:textId="77777777" w:rsidR="003940BF" w:rsidRDefault="003940BF"/>
  </w:footnote>
  <w:footnote w:type="continuationSeparator" w:id="0">
    <w:p w14:paraId="402C503B" w14:textId="77777777" w:rsidR="003940BF" w:rsidRDefault="003940BF">
      <w:pPr>
        <w:spacing w:line="240" w:lineRule="auto"/>
      </w:pPr>
      <w:r>
        <w:continuationSeparator/>
      </w:r>
    </w:p>
    <w:p w14:paraId="7F0ECB16" w14:textId="77777777" w:rsidR="003940BF" w:rsidRDefault="003940B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5B34"/>
    <w:multiLevelType w:val="hybridMultilevel"/>
    <w:tmpl w:val="58646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E"/>
    <w:rsid w:val="000071F8"/>
    <w:rsid w:val="00071341"/>
    <w:rsid w:val="000E03CD"/>
    <w:rsid w:val="00103842"/>
    <w:rsid w:val="001146F0"/>
    <w:rsid w:val="00150226"/>
    <w:rsid w:val="0016604B"/>
    <w:rsid w:val="001A329C"/>
    <w:rsid w:val="002158B6"/>
    <w:rsid w:val="00230612"/>
    <w:rsid w:val="002631D9"/>
    <w:rsid w:val="0028197C"/>
    <w:rsid w:val="002D396F"/>
    <w:rsid w:val="00324A9C"/>
    <w:rsid w:val="003850D8"/>
    <w:rsid w:val="003940BF"/>
    <w:rsid w:val="004301C0"/>
    <w:rsid w:val="004505DD"/>
    <w:rsid w:val="004639CB"/>
    <w:rsid w:val="00515AD6"/>
    <w:rsid w:val="005B0CE2"/>
    <w:rsid w:val="005F4446"/>
    <w:rsid w:val="00652D24"/>
    <w:rsid w:val="00660117"/>
    <w:rsid w:val="00727762"/>
    <w:rsid w:val="0079293C"/>
    <w:rsid w:val="007C145A"/>
    <w:rsid w:val="007D52DE"/>
    <w:rsid w:val="008261CA"/>
    <w:rsid w:val="00863F52"/>
    <w:rsid w:val="008716E2"/>
    <w:rsid w:val="0088222E"/>
    <w:rsid w:val="008E2F06"/>
    <w:rsid w:val="00911B57"/>
    <w:rsid w:val="00971066"/>
    <w:rsid w:val="0098153A"/>
    <w:rsid w:val="0098460E"/>
    <w:rsid w:val="009B4E49"/>
    <w:rsid w:val="009C7EE5"/>
    <w:rsid w:val="009F67AB"/>
    <w:rsid w:val="00A13341"/>
    <w:rsid w:val="00A47BDD"/>
    <w:rsid w:val="00A606E2"/>
    <w:rsid w:val="00A67EA2"/>
    <w:rsid w:val="00AA415D"/>
    <w:rsid w:val="00AC55B2"/>
    <w:rsid w:val="00B2796B"/>
    <w:rsid w:val="00B86576"/>
    <w:rsid w:val="00B92740"/>
    <w:rsid w:val="00BA3690"/>
    <w:rsid w:val="00BE5FC5"/>
    <w:rsid w:val="00C23432"/>
    <w:rsid w:val="00D01BF8"/>
    <w:rsid w:val="00D1084A"/>
    <w:rsid w:val="00D1632A"/>
    <w:rsid w:val="00D41A46"/>
    <w:rsid w:val="00D76ED6"/>
    <w:rsid w:val="00DA2C2D"/>
    <w:rsid w:val="00DC600B"/>
    <w:rsid w:val="00DF3173"/>
    <w:rsid w:val="00E51264"/>
    <w:rsid w:val="00F70CAE"/>
    <w:rsid w:val="00F730C8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E4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Table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palmer/Library/Containers/com.microsoft.Word/Data/Library/Caches/2057/TM10002070/Trip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E1"/>
    <w:rsid w:val="00223663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37EC17A235E4EA97CD64F9873DAB6">
    <w:name w:val="44237EC17A235E4EA97CD64F9873DAB6"/>
    <w:rsid w:val="00F61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1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hppsychology@gmail.com</dc:creator>
  <cp:keywords/>
  <dc:description/>
  <cp:lastModifiedBy>hppsychology@gmail.com</cp:lastModifiedBy>
  <cp:revision>3</cp:revision>
  <dcterms:created xsi:type="dcterms:W3CDTF">2019-03-06T12:00:00Z</dcterms:created>
  <dcterms:modified xsi:type="dcterms:W3CDTF">2019-03-06T12:00:00Z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